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5A11A3" w14:textId="4B096046" w:rsidR="009F54DD" w:rsidRPr="001A769D" w:rsidRDefault="001A769D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1A769D">
        <w:rPr>
          <w:rFonts w:ascii="Times New Roman" w:hAnsi="Times New Roman" w:cs="Times New Roman"/>
          <w:b/>
          <w:bCs/>
          <w:sz w:val="28"/>
          <w:szCs w:val="28"/>
          <w:lang w:val="kk-KZ"/>
        </w:rPr>
        <w:t>Топырақтардың жіктелуі</w:t>
      </w:r>
    </w:p>
    <w:p w14:paraId="41BF4BB9" w14:textId="62C8E06E" w:rsidR="001A769D" w:rsidRDefault="001A769D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F56CF33" w14:textId="1CEA2E4B" w:rsidR="001A769D" w:rsidRDefault="001A769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Құмды топырақты дән құрамынының мөлшері, біргелкілігі, қосылу тығыздығы және ылғалдылық дәрежесі бойынша бағала.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7"/>
        <w:gridCol w:w="553"/>
        <w:gridCol w:w="781"/>
        <w:gridCol w:w="781"/>
        <w:gridCol w:w="873"/>
        <w:gridCol w:w="873"/>
        <w:gridCol w:w="873"/>
        <w:gridCol w:w="966"/>
        <w:gridCol w:w="1059"/>
        <w:gridCol w:w="1151"/>
        <w:gridCol w:w="738"/>
      </w:tblGrid>
      <w:tr w:rsidR="00433A41" w14:paraId="5049F72F" w14:textId="140CCCF2" w:rsidTr="006534D2">
        <w:tc>
          <w:tcPr>
            <w:tcW w:w="943" w:type="dxa"/>
            <w:vMerge w:val="restart"/>
          </w:tcPr>
          <w:p w14:paraId="6FEFE0D2" w14:textId="05B8A848" w:rsidR="001A769D" w:rsidRPr="00433A41" w:rsidRDefault="001A769D">
            <w:pPr>
              <w:rPr>
                <w:rFonts w:ascii="Times New Roman" w:hAnsi="Times New Roman" w:cs="Times New Roman"/>
                <w:lang w:val="kk-KZ"/>
              </w:rPr>
            </w:pPr>
            <w:r w:rsidRPr="00433A41">
              <w:rPr>
                <w:rFonts w:ascii="Times New Roman" w:hAnsi="Times New Roman" w:cs="Times New Roman"/>
                <w:lang w:val="kk-KZ"/>
              </w:rPr>
              <w:t>Нұсқа №</w:t>
            </w:r>
          </w:p>
        </w:tc>
        <w:tc>
          <w:tcPr>
            <w:tcW w:w="8402" w:type="dxa"/>
            <w:gridSpan w:val="10"/>
          </w:tcPr>
          <w:p w14:paraId="4A1F15CA" w14:textId="4C27EB5B" w:rsidR="001A769D" w:rsidRPr="00433A41" w:rsidRDefault="001A769D">
            <w:pPr>
              <w:rPr>
                <w:rFonts w:ascii="Times New Roman" w:hAnsi="Times New Roman" w:cs="Times New Roman"/>
                <w:lang w:val="kk-KZ"/>
              </w:rPr>
            </w:pPr>
            <w:r w:rsidRPr="00433A41">
              <w:rPr>
                <w:rFonts w:ascii="Times New Roman" w:hAnsi="Times New Roman" w:cs="Times New Roman"/>
                <w:lang w:val="kk-KZ"/>
              </w:rPr>
              <w:t>D, мм ірілігіне байланысты бөлшектер массасы (пайызбен)</w:t>
            </w:r>
          </w:p>
        </w:tc>
      </w:tr>
      <w:tr w:rsidR="00433A41" w14:paraId="618A4713" w14:textId="2593B0DD" w:rsidTr="001A769D">
        <w:tc>
          <w:tcPr>
            <w:tcW w:w="943" w:type="dxa"/>
            <w:vMerge/>
          </w:tcPr>
          <w:p w14:paraId="409C96EC" w14:textId="77777777" w:rsidR="001A769D" w:rsidRPr="00433A41" w:rsidRDefault="001A769D" w:rsidP="001A769D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39" w:type="dxa"/>
          </w:tcPr>
          <w:p w14:paraId="5256B533" w14:textId="27A80236" w:rsidR="001A769D" w:rsidRPr="00433A41" w:rsidRDefault="001A769D" w:rsidP="001A769D">
            <w:pPr>
              <w:rPr>
                <w:rFonts w:ascii="Times New Roman" w:hAnsi="Times New Roman" w:cs="Times New Roman"/>
                <w:lang w:val="kk-KZ"/>
              </w:rPr>
            </w:pPr>
            <w:r w:rsidRPr="00433A41">
              <w:rPr>
                <w:rFonts w:ascii="Times New Roman" w:hAnsi="Times New Roman" w:cs="Times New Roman"/>
                <w:lang w:val="kk-KZ"/>
              </w:rPr>
              <w:t>&gt;</w:t>
            </w:r>
            <w:r w:rsidR="00433A41" w:rsidRPr="00433A41">
              <w:rPr>
                <w:rFonts w:ascii="Times New Roman" w:hAnsi="Times New Roman" w:cs="Times New Roman"/>
                <w:lang w:val="kk-KZ"/>
              </w:rPr>
              <w:t>2,0</w:t>
            </w:r>
          </w:p>
        </w:tc>
        <w:tc>
          <w:tcPr>
            <w:tcW w:w="839" w:type="dxa"/>
          </w:tcPr>
          <w:p w14:paraId="63723AB8" w14:textId="128C6ABA" w:rsidR="001A769D" w:rsidRPr="00433A41" w:rsidRDefault="00433A41" w:rsidP="001A769D">
            <w:pPr>
              <w:rPr>
                <w:rFonts w:ascii="Times New Roman" w:hAnsi="Times New Roman" w:cs="Times New Roman"/>
                <w:lang w:val="kk-KZ"/>
              </w:rPr>
            </w:pPr>
            <w:r w:rsidRPr="00433A41">
              <w:rPr>
                <w:rFonts w:ascii="Times New Roman" w:hAnsi="Times New Roman" w:cs="Times New Roman"/>
                <w:lang w:val="kk-KZ"/>
              </w:rPr>
              <w:t>2,0</w:t>
            </w:r>
            <w:r w:rsidR="001A769D" w:rsidRPr="00433A41">
              <w:rPr>
                <w:rFonts w:ascii="Times New Roman" w:hAnsi="Times New Roman" w:cs="Times New Roman"/>
                <w:lang w:val="kk-KZ"/>
              </w:rPr>
              <w:t>÷</w:t>
            </w:r>
            <w:r w:rsidRPr="00433A41">
              <w:rPr>
                <w:rFonts w:ascii="Times New Roman" w:hAnsi="Times New Roman" w:cs="Times New Roman"/>
                <w:lang w:val="kk-KZ"/>
              </w:rPr>
              <w:t>1,0</w:t>
            </w:r>
          </w:p>
        </w:tc>
        <w:tc>
          <w:tcPr>
            <w:tcW w:w="839" w:type="dxa"/>
          </w:tcPr>
          <w:p w14:paraId="304392D7" w14:textId="5D61E5D0" w:rsidR="001A769D" w:rsidRPr="00433A41" w:rsidRDefault="00433A41" w:rsidP="001A769D">
            <w:pPr>
              <w:rPr>
                <w:rFonts w:ascii="Times New Roman" w:hAnsi="Times New Roman" w:cs="Times New Roman"/>
                <w:lang w:val="kk-KZ"/>
              </w:rPr>
            </w:pPr>
            <w:r w:rsidRPr="00433A41">
              <w:rPr>
                <w:rFonts w:ascii="Times New Roman" w:hAnsi="Times New Roman" w:cs="Times New Roman"/>
                <w:lang w:val="kk-KZ"/>
              </w:rPr>
              <w:t>1,0</w:t>
            </w:r>
            <w:r w:rsidR="001A769D" w:rsidRPr="00433A41">
              <w:rPr>
                <w:rFonts w:ascii="Times New Roman" w:hAnsi="Times New Roman" w:cs="Times New Roman"/>
                <w:lang w:val="kk-KZ"/>
              </w:rPr>
              <w:t>÷</w:t>
            </w:r>
            <w:r w:rsidRPr="00433A41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839" w:type="dxa"/>
          </w:tcPr>
          <w:p w14:paraId="2B650E75" w14:textId="6EC0D1CF" w:rsidR="001A769D" w:rsidRPr="00433A41" w:rsidRDefault="00433A41" w:rsidP="001A769D">
            <w:pPr>
              <w:rPr>
                <w:rFonts w:ascii="Times New Roman" w:hAnsi="Times New Roman" w:cs="Times New Roman"/>
                <w:lang w:val="kk-KZ"/>
              </w:rPr>
            </w:pPr>
            <w:r w:rsidRPr="00433A41">
              <w:rPr>
                <w:rFonts w:ascii="Times New Roman" w:hAnsi="Times New Roman" w:cs="Times New Roman"/>
                <w:lang w:val="kk-KZ"/>
              </w:rPr>
              <w:t>0,5</w:t>
            </w:r>
            <w:r w:rsidR="001A769D" w:rsidRPr="00433A41">
              <w:rPr>
                <w:rFonts w:ascii="Times New Roman" w:hAnsi="Times New Roman" w:cs="Times New Roman"/>
                <w:lang w:val="kk-KZ"/>
              </w:rPr>
              <w:t>÷</w:t>
            </w:r>
            <w:r w:rsidRPr="00433A41">
              <w:rPr>
                <w:rFonts w:ascii="Times New Roman" w:hAnsi="Times New Roman" w:cs="Times New Roman"/>
                <w:lang w:val="kk-KZ"/>
              </w:rPr>
              <w:t>0,25</w:t>
            </w:r>
          </w:p>
        </w:tc>
        <w:tc>
          <w:tcPr>
            <w:tcW w:w="841" w:type="dxa"/>
          </w:tcPr>
          <w:p w14:paraId="5EE87BDD" w14:textId="3742E3B4" w:rsidR="001A769D" w:rsidRPr="00433A41" w:rsidRDefault="00433A41" w:rsidP="001A769D">
            <w:pPr>
              <w:rPr>
                <w:rFonts w:ascii="Times New Roman" w:hAnsi="Times New Roman" w:cs="Times New Roman"/>
                <w:lang w:val="kk-KZ"/>
              </w:rPr>
            </w:pPr>
            <w:r w:rsidRPr="00433A41">
              <w:rPr>
                <w:rFonts w:ascii="Times New Roman" w:hAnsi="Times New Roman" w:cs="Times New Roman"/>
                <w:lang w:val="kk-KZ"/>
              </w:rPr>
              <w:t>0,25</w:t>
            </w:r>
            <w:r w:rsidR="001A769D" w:rsidRPr="00433A41">
              <w:rPr>
                <w:rFonts w:ascii="Times New Roman" w:hAnsi="Times New Roman" w:cs="Times New Roman"/>
                <w:lang w:val="kk-KZ"/>
              </w:rPr>
              <w:t>÷</w:t>
            </w:r>
            <w:r w:rsidRPr="00433A41">
              <w:rPr>
                <w:rFonts w:ascii="Times New Roman" w:hAnsi="Times New Roman" w:cs="Times New Roman"/>
                <w:lang w:val="kk-KZ"/>
              </w:rPr>
              <w:t>0,1</w:t>
            </w:r>
          </w:p>
        </w:tc>
        <w:tc>
          <w:tcPr>
            <w:tcW w:w="841" w:type="dxa"/>
          </w:tcPr>
          <w:p w14:paraId="17E4B391" w14:textId="49560AB2" w:rsidR="001A769D" w:rsidRPr="00433A41" w:rsidRDefault="00433A41" w:rsidP="001A769D">
            <w:pPr>
              <w:rPr>
                <w:rFonts w:ascii="Times New Roman" w:hAnsi="Times New Roman" w:cs="Times New Roman"/>
                <w:lang w:val="kk-KZ"/>
              </w:rPr>
            </w:pPr>
            <w:r w:rsidRPr="00433A41">
              <w:rPr>
                <w:rFonts w:ascii="Times New Roman" w:hAnsi="Times New Roman" w:cs="Times New Roman"/>
                <w:lang w:val="kk-KZ"/>
              </w:rPr>
              <w:t>0,1</w:t>
            </w:r>
            <w:r w:rsidR="001A769D" w:rsidRPr="00433A41">
              <w:rPr>
                <w:rFonts w:ascii="Times New Roman" w:hAnsi="Times New Roman" w:cs="Times New Roman"/>
                <w:lang w:val="kk-KZ"/>
              </w:rPr>
              <w:t>÷</w:t>
            </w:r>
            <w:r w:rsidRPr="00433A41">
              <w:rPr>
                <w:rFonts w:ascii="Times New Roman" w:hAnsi="Times New Roman" w:cs="Times New Roman"/>
                <w:lang w:val="kk-KZ"/>
              </w:rPr>
              <w:t>0,05</w:t>
            </w:r>
          </w:p>
        </w:tc>
        <w:tc>
          <w:tcPr>
            <w:tcW w:w="841" w:type="dxa"/>
          </w:tcPr>
          <w:p w14:paraId="3BC972D4" w14:textId="0DE6703A" w:rsidR="001A769D" w:rsidRPr="00433A41" w:rsidRDefault="00433A41" w:rsidP="001A769D">
            <w:pPr>
              <w:rPr>
                <w:rFonts w:ascii="Times New Roman" w:hAnsi="Times New Roman" w:cs="Times New Roman"/>
                <w:lang w:val="kk-KZ"/>
              </w:rPr>
            </w:pPr>
            <w:r w:rsidRPr="00433A41">
              <w:rPr>
                <w:rFonts w:ascii="Times New Roman" w:hAnsi="Times New Roman" w:cs="Times New Roman"/>
                <w:lang w:val="kk-KZ"/>
              </w:rPr>
              <w:t>0,05</w:t>
            </w:r>
            <w:r w:rsidR="001A769D" w:rsidRPr="00433A41">
              <w:rPr>
                <w:rFonts w:ascii="Times New Roman" w:hAnsi="Times New Roman" w:cs="Times New Roman"/>
                <w:lang w:val="kk-KZ"/>
              </w:rPr>
              <w:t>÷</w:t>
            </w:r>
            <w:r w:rsidRPr="00433A41">
              <w:rPr>
                <w:rFonts w:ascii="Times New Roman" w:hAnsi="Times New Roman" w:cs="Times New Roman"/>
                <w:lang w:val="kk-KZ"/>
              </w:rPr>
              <w:t>0,01</w:t>
            </w:r>
          </w:p>
        </w:tc>
        <w:tc>
          <w:tcPr>
            <w:tcW w:w="841" w:type="dxa"/>
          </w:tcPr>
          <w:p w14:paraId="3A470ED9" w14:textId="6970E6C4" w:rsidR="001A769D" w:rsidRPr="00433A41" w:rsidRDefault="00433A41" w:rsidP="001A769D">
            <w:pPr>
              <w:rPr>
                <w:rFonts w:ascii="Times New Roman" w:hAnsi="Times New Roman" w:cs="Times New Roman"/>
                <w:lang w:val="kk-KZ"/>
              </w:rPr>
            </w:pPr>
            <w:r w:rsidRPr="00433A41">
              <w:rPr>
                <w:rFonts w:ascii="Times New Roman" w:hAnsi="Times New Roman" w:cs="Times New Roman"/>
                <w:lang w:val="kk-KZ"/>
              </w:rPr>
              <w:t>0,01</w:t>
            </w:r>
            <w:r w:rsidR="001A769D" w:rsidRPr="00433A41">
              <w:rPr>
                <w:rFonts w:ascii="Times New Roman" w:hAnsi="Times New Roman" w:cs="Times New Roman"/>
                <w:lang w:val="kk-KZ"/>
              </w:rPr>
              <w:t>÷</w:t>
            </w:r>
            <w:r w:rsidRPr="00433A41">
              <w:rPr>
                <w:rFonts w:ascii="Times New Roman" w:hAnsi="Times New Roman" w:cs="Times New Roman"/>
                <w:lang w:val="kk-KZ"/>
              </w:rPr>
              <w:t>0,005</w:t>
            </w:r>
          </w:p>
        </w:tc>
        <w:tc>
          <w:tcPr>
            <w:tcW w:w="841" w:type="dxa"/>
          </w:tcPr>
          <w:p w14:paraId="531180E2" w14:textId="1FC5A258" w:rsidR="001A769D" w:rsidRPr="00433A41" w:rsidRDefault="00433A41" w:rsidP="001A769D">
            <w:pPr>
              <w:rPr>
                <w:rFonts w:ascii="Times New Roman" w:hAnsi="Times New Roman" w:cs="Times New Roman"/>
                <w:lang w:val="kk-KZ"/>
              </w:rPr>
            </w:pPr>
            <w:r w:rsidRPr="00433A41">
              <w:rPr>
                <w:rFonts w:ascii="Times New Roman" w:hAnsi="Times New Roman" w:cs="Times New Roman"/>
                <w:lang w:val="kk-KZ"/>
              </w:rPr>
              <w:t>0,005</w:t>
            </w:r>
            <w:r w:rsidR="001A769D" w:rsidRPr="00433A41">
              <w:rPr>
                <w:rFonts w:ascii="Times New Roman" w:hAnsi="Times New Roman" w:cs="Times New Roman"/>
                <w:lang w:val="kk-KZ"/>
              </w:rPr>
              <w:t>÷</w:t>
            </w:r>
            <w:r w:rsidRPr="00433A41">
              <w:rPr>
                <w:rFonts w:ascii="Times New Roman" w:hAnsi="Times New Roman" w:cs="Times New Roman"/>
                <w:lang w:val="kk-KZ"/>
              </w:rPr>
              <w:t>0,001</w:t>
            </w:r>
          </w:p>
        </w:tc>
        <w:tc>
          <w:tcPr>
            <w:tcW w:w="841" w:type="dxa"/>
          </w:tcPr>
          <w:p w14:paraId="2DF4D6E4" w14:textId="47E02D41" w:rsidR="001A769D" w:rsidRPr="00433A41" w:rsidRDefault="00433A41" w:rsidP="001A769D">
            <w:pPr>
              <w:rPr>
                <w:rFonts w:ascii="Times New Roman" w:hAnsi="Times New Roman" w:cs="Times New Roman"/>
                <w:lang w:val="kk-KZ"/>
              </w:rPr>
            </w:pPr>
            <w:r w:rsidRPr="00433A41">
              <w:rPr>
                <w:rFonts w:ascii="Times New Roman" w:hAnsi="Times New Roman" w:cs="Times New Roman"/>
                <w:lang w:val="kk-KZ"/>
              </w:rPr>
              <w:t>&lt;</w:t>
            </w:r>
            <w:r w:rsidRPr="00433A41">
              <w:rPr>
                <w:rFonts w:ascii="Times New Roman" w:hAnsi="Times New Roman" w:cs="Times New Roman"/>
                <w:lang w:val="kk-KZ"/>
              </w:rPr>
              <w:t>0,001</w:t>
            </w:r>
          </w:p>
        </w:tc>
      </w:tr>
      <w:tr w:rsidR="00433A41" w14:paraId="7426EE5D" w14:textId="24E4C30B" w:rsidTr="001A769D">
        <w:tc>
          <w:tcPr>
            <w:tcW w:w="943" w:type="dxa"/>
          </w:tcPr>
          <w:p w14:paraId="10D5901A" w14:textId="307050E5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839" w:type="dxa"/>
          </w:tcPr>
          <w:p w14:paraId="6C05F402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3B6EE444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2837E224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02EB45F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6E7C1C4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401360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4D8363E4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449C137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2A4B7A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71B4B25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06B9DB87" w14:textId="6D1EB596" w:rsidTr="001A769D">
        <w:tc>
          <w:tcPr>
            <w:tcW w:w="943" w:type="dxa"/>
          </w:tcPr>
          <w:p w14:paraId="14935E6C" w14:textId="5FDC2513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839" w:type="dxa"/>
          </w:tcPr>
          <w:p w14:paraId="749A19C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56DC624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5FB410FE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19FCC521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1234933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1BBE493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03C93F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F05969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46FF93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4E29321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32DDBE21" w14:textId="1D73FDF8" w:rsidTr="001A769D">
        <w:tc>
          <w:tcPr>
            <w:tcW w:w="943" w:type="dxa"/>
          </w:tcPr>
          <w:p w14:paraId="2327846A" w14:textId="22AF2F5A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839" w:type="dxa"/>
          </w:tcPr>
          <w:p w14:paraId="3E0F9D1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780A593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400E69D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03FFB13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033EE08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E386872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50BA93E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B689979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6D48AC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05E2C380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13806237" w14:textId="6772C603" w:rsidTr="001A769D">
        <w:tc>
          <w:tcPr>
            <w:tcW w:w="943" w:type="dxa"/>
          </w:tcPr>
          <w:p w14:paraId="7FD3C1CA" w14:textId="35B84EA3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839" w:type="dxa"/>
          </w:tcPr>
          <w:p w14:paraId="79BE5F5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175D4BB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712EE96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2FBDBFA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D6F625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51C34D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623ED6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B576555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02D72A5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92349F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02B63BDF" w14:textId="19DA5424" w:rsidTr="001A769D">
        <w:tc>
          <w:tcPr>
            <w:tcW w:w="943" w:type="dxa"/>
          </w:tcPr>
          <w:p w14:paraId="3F448F35" w14:textId="7AAD8CDE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839" w:type="dxa"/>
          </w:tcPr>
          <w:p w14:paraId="4436A9B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00199392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703F0374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3C747AE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B9C61B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95D62E1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2EA70A7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9491799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41B346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7DAABC3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085F3986" w14:textId="77777777" w:rsidTr="001A769D">
        <w:tc>
          <w:tcPr>
            <w:tcW w:w="943" w:type="dxa"/>
          </w:tcPr>
          <w:p w14:paraId="28BDDB3D" w14:textId="1B873979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839" w:type="dxa"/>
          </w:tcPr>
          <w:p w14:paraId="16907254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3E7EB8B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1E8100C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5608746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D66EC5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0857351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AA59642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D8245C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9BBE16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7C2D480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3BCC4136" w14:textId="77777777" w:rsidTr="001A769D">
        <w:tc>
          <w:tcPr>
            <w:tcW w:w="943" w:type="dxa"/>
          </w:tcPr>
          <w:p w14:paraId="6AF41185" w14:textId="2DB49C31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839" w:type="dxa"/>
          </w:tcPr>
          <w:p w14:paraId="3050FA40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2D9D487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05F291B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45CCFD0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41511A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752E80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29CC68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37A509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67369C1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44ACFF55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27CD8B46" w14:textId="77777777" w:rsidTr="001A769D">
        <w:tc>
          <w:tcPr>
            <w:tcW w:w="943" w:type="dxa"/>
          </w:tcPr>
          <w:p w14:paraId="0D014C96" w14:textId="04D8D75A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839" w:type="dxa"/>
          </w:tcPr>
          <w:p w14:paraId="05E3C68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0E43C6B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592B319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691B841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FA84731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5C009E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4348BA5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8223449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33CBEB2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C6C74E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01864640" w14:textId="77777777" w:rsidTr="001A769D">
        <w:tc>
          <w:tcPr>
            <w:tcW w:w="943" w:type="dxa"/>
          </w:tcPr>
          <w:p w14:paraId="75004643" w14:textId="0DCA391E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839" w:type="dxa"/>
          </w:tcPr>
          <w:p w14:paraId="26947D6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299C15C3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63FBB3E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4A318B7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9C15429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8C69E9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6BF87D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CCBDDC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40934B3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037A373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05CE57A5" w14:textId="77777777" w:rsidTr="001A769D">
        <w:tc>
          <w:tcPr>
            <w:tcW w:w="943" w:type="dxa"/>
          </w:tcPr>
          <w:p w14:paraId="252517C5" w14:textId="24B35EC6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839" w:type="dxa"/>
          </w:tcPr>
          <w:p w14:paraId="1B0D9BB0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741A6E79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350D195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5292AC92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FF3482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325298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3B74D4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A1C74D5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0BAF9A1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0075ED9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2B6C6DB9" w14:textId="77777777" w:rsidTr="001A769D">
        <w:tc>
          <w:tcPr>
            <w:tcW w:w="943" w:type="dxa"/>
          </w:tcPr>
          <w:p w14:paraId="06129804" w14:textId="24CFA1B2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839" w:type="dxa"/>
          </w:tcPr>
          <w:p w14:paraId="125E864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4F522DCE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1EB413C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7D6767E5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0309BBA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277081B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222DC625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1173070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01AA1EF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672C13E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3B29B6CA" w14:textId="77777777" w:rsidTr="001A769D">
        <w:tc>
          <w:tcPr>
            <w:tcW w:w="943" w:type="dxa"/>
          </w:tcPr>
          <w:p w14:paraId="6BC570C3" w14:textId="20FB3A52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839" w:type="dxa"/>
          </w:tcPr>
          <w:p w14:paraId="1083CA6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2AF871B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182F37F9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668311A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4D49882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8F99232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96A40F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C4AEB12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2128D2E1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62EC433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31D23B91" w14:textId="77777777" w:rsidTr="001A769D">
        <w:tc>
          <w:tcPr>
            <w:tcW w:w="943" w:type="dxa"/>
          </w:tcPr>
          <w:p w14:paraId="0068C15C" w14:textId="5088D5D2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839" w:type="dxa"/>
          </w:tcPr>
          <w:p w14:paraId="4DCE903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08800EE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33C8E2F4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3CB76A1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36E61E0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CADC6F0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1B5A2A1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402CD23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289EFD0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0C1B1E3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5C86B1B3" w14:textId="77777777" w:rsidTr="001A769D">
        <w:tc>
          <w:tcPr>
            <w:tcW w:w="943" w:type="dxa"/>
          </w:tcPr>
          <w:p w14:paraId="6C3950E6" w14:textId="38C0196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839" w:type="dxa"/>
          </w:tcPr>
          <w:p w14:paraId="6DE16D01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7C1FBD7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68B4730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6DAE4DB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2E8C584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46EE36F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BC0602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E367723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A855CE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94A901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46CB5D76" w14:textId="77777777" w:rsidTr="001A769D">
        <w:tc>
          <w:tcPr>
            <w:tcW w:w="943" w:type="dxa"/>
          </w:tcPr>
          <w:p w14:paraId="625FAB0F" w14:textId="30D4CC21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839" w:type="dxa"/>
          </w:tcPr>
          <w:p w14:paraId="0B32371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207842A0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40A0C2B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725B21C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2D2C933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22183B1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69F84E0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00B93C9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D568E6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CA1D092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26DBBCE0" w14:textId="77777777" w:rsidTr="001A769D">
        <w:tc>
          <w:tcPr>
            <w:tcW w:w="943" w:type="dxa"/>
          </w:tcPr>
          <w:p w14:paraId="2753A43D" w14:textId="3B053B39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839" w:type="dxa"/>
          </w:tcPr>
          <w:p w14:paraId="4ED0730E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2DDAB116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39C85A0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5632B1D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1DE0D4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EB12EA4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E574A8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5D30E1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CD125AE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E9F786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7F824A9D" w14:textId="77777777" w:rsidTr="001A769D">
        <w:tc>
          <w:tcPr>
            <w:tcW w:w="943" w:type="dxa"/>
          </w:tcPr>
          <w:p w14:paraId="4C8D1B37" w14:textId="55360CE1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</w:t>
            </w:r>
          </w:p>
        </w:tc>
        <w:tc>
          <w:tcPr>
            <w:tcW w:w="839" w:type="dxa"/>
          </w:tcPr>
          <w:p w14:paraId="5C59EE50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01184B0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1C032ED3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412821F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BAC6A8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0803C3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3294305A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A0FC302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49B92D85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601422A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3E6868B1" w14:textId="4AFC4B01" w:rsidTr="001A769D">
        <w:tc>
          <w:tcPr>
            <w:tcW w:w="943" w:type="dxa"/>
          </w:tcPr>
          <w:p w14:paraId="2423956F" w14:textId="455063F4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</w:tc>
        <w:tc>
          <w:tcPr>
            <w:tcW w:w="839" w:type="dxa"/>
          </w:tcPr>
          <w:p w14:paraId="04287861" w14:textId="271E5598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1F9EDC6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2C7B54D5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1272464D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44FFA00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DAC401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42431C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2B96CE0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36AAC7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4BD6462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43FF0D9E" w14:textId="77777777" w:rsidTr="001A769D">
        <w:tc>
          <w:tcPr>
            <w:tcW w:w="943" w:type="dxa"/>
          </w:tcPr>
          <w:p w14:paraId="3A948908" w14:textId="5EADB40D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</w:t>
            </w:r>
          </w:p>
        </w:tc>
        <w:tc>
          <w:tcPr>
            <w:tcW w:w="839" w:type="dxa"/>
          </w:tcPr>
          <w:p w14:paraId="6F59C3A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61B3F65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4FFF7B8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173365F4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29DB0F0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3DCE4D3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C434599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BD1DB59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CD893DC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BAD5767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33A41" w14:paraId="69557A64" w14:textId="77777777" w:rsidTr="001A769D">
        <w:tc>
          <w:tcPr>
            <w:tcW w:w="943" w:type="dxa"/>
          </w:tcPr>
          <w:p w14:paraId="64120D92" w14:textId="70DFA934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839" w:type="dxa"/>
          </w:tcPr>
          <w:p w14:paraId="239F7E3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38B9FE90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5267BA72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39" w:type="dxa"/>
          </w:tcPr>
          <w:p w14:paraId="706882F9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475894F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C21897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0DA39E7B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59039F03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7AF8171E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1" w:type="dxa"/>
          </w:tcPr>
          <w:p w14:paraId="1A9BE2B8" w14:textId="77777777" w:rsidR="001A769D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5EFEB362" w14:textId="77777777" w:rsidR="001A769D" w:rsidRDefault="001A769D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C57BC94" w14:textId="327CD5E8" w:rsidR="001A769D" w:rsidRDefault="001A769D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A26E292" w14:textId="77777777" w:rsidR="001A769D" w:rsidRPr="001A769D" w:rsidRDefault="001A769D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1A769D" w:rsidRPr="001A76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F14"/>
    <w:rsid w:val="001A769D"/>
    <w:rsid w:val="00433A41"/>
    <w:rsid w:val="00620F14"/>
    <w:rsid w:val="009F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BB586"/>
  <w15:chartTrackingRefBased/>
  <w15:docId w15:val="{DCB56CF2-0DC1-491A-8D9D-8F90263DA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76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2020-09-21T18:56:00Z</dcterms:created>
  <dcterms:modified xsi:type="dcterms:W3CDTF">2020-09-21T19:08:00Z</dcterms:modified>
</cp:coreProperties>
</file>